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45BA" w:rsidRDefault="00E97405" w:rsidP="007D0289">
      <w:pPr>
        <w:jc w:val="cente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260121" cy="2260121"/>
            <wp:effectExtent l="0" t="0" r="635" b="635"/>
            <wp:wrapSquare wrapText="bothSides"/>
            <wp:docPr id="553914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14762" name="Picture 5539147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121" cy="2260121"/>
                    </a:xfrm>
                    <a:prstGeom prst="rect">
                      <a:avLst/>
                    </a:prstGeom>
                  </pic:spPr>
                </pic:pic>
              </a:graphicData>
            </a:graphic>
          </wp:anchor>
        </w:drawing>
      </w:r>
    </w:p>
    <w:p w:rsidR="009245BA" w:rsidRPr="00E97405" w:rsidRDefault="00000000">
      <w:pPr>
        <w:rPr>
          <w:rFonts w:asciiTheme="majorBidi" w:hAnsiTheme="majorBidi" w:cstheme="majorBidi"/>
          <w:sz w:val="24"/>
          <w:szCs w:val="24"/>
        </w:rPr>
      </w:pPr>
      <w:r w:rsidRPr="00E97405">
        <w:rPr>
          <w:rFonts w:asciiTheme="majorBidi" w:hAnsiTheme="majorBidi" w:cstheme="majorBidi"/>
          <w:sz w:val="24"/>
          <w:szCs w:val="24"/>
        </w:rPr>
        <w:t>Museum of Motherhood February 2026 Press Release</w:t>
      </w:r>
    </w:p>
    <w:p w:rsidR="009245BA" w:rsidRPr="00E97405" w:rsidRDefault="00000000">
      <w:pPr>
        <w:rPr>
          <w:rFonts w:asciiTheme="majorBidi" w:hAnsiTheme="majorBidi" w:cstheme="majorBidi"/>
          <w:sz w:val="24"/>
          <w:szCs w:val="24"/>
        </w:rPr>
      </w:pPr>
      <w:r w:rsidRPr="00E97405">
        <w:rPr>
          <w:rFonts w:asciiTheme="majorBidi" w:hAnsiTheme="majorBidi" w:cstheme="majorBidi"/>
          <w:sz w:val="24"/>
          <w:szCs w:val="24"/>
        </w:rPr>
        <w:t>FOR IMMEDIATE RELEASE: February 12, 2026</w:t>
      </w:r>
      <w:r w:rsidRPr="00E97405">
        <w:rPr>
          <w:rFonts w:asciiTheme="majorBidi" w:hAnsiTheme="majorBidi" w:cstheme="majorBidi"/>
          <w:sz w:val="24"/>
          <w:szCs w:val="24"/>
        </w:rPr>
        <w:br/>
      </w:r>
      <w:r w:rsidRPr="00E97405">
        <w:rPr>
          <w:rFonts w:asciiTheme="majorBidi" w:hAnsiTheme="majorBidi" w:cstheme="majorBidi"/>
          <w:b/>
          <w:bCs/>
          <w:sz w:val="24"/>
          <w:szCs w:val="24"/>
        </w:rPr>
        <w:t>Museum of Motherhood Activates Community Through Arts, Advocacy, and Education This Spring</w:t>
      </w:r>
    </w:p>
    <w:p w:rsidR="009245BA" w:rsidRPr="00E97405" w:rsidRDefault="007D0289" w:rsidP="007D0289">
      <w:pPr>
        <w:rPr>
          <w:rFonts w:asciiTheme="majorBidi" w:hAnsiTheme="majorBidi" w:cstheme="majorBidi"/>
          <w:sz w:val="24"/>
          <w:szCs w:val="24"/>
        </w:rPr>
      </w:pPr>
      <w:r w:rsidRPr="00E97405">
        <w:rPr>
          <w:rFonts w:asciiTheme="majorBidi" w:hAnsiTheme="majorBidi" w:cstheme="majorBidi"/>
          <w:b/>
          <w:bCs/>
          <w:sz w:val="24"/>
          <w:szCs w:val="24"/>
        </w:rPr>
        <w:t>This spring, MoM will be visible</w:t>
      </w:r>
      <w:r w:rsidRPr="00E97405">
        <w:rPr>
          <w:rFonts w:asciiTheme="majorBidi" w:hAnsiTheme="majorBidi" w:cstheme="majorBidi"/>
          <w:b/>
          <w:bCs/>
          <w:sz w:val="24"/>
          <w:szCs w:val="24"/>
        </w:rPr>
        <w:t xml:space="preserve"> i</w:t>
      </w:r>
      <w:r w:rsidRPr="00E97405">
        <w:rPr>
          <w:rFonts w:asciiTheme="majorBidi" w:hAnsiTheme="majorBidi" w:cstheme="majorBidi"/>
          <w:b/>
          <w:bCs/>
          <w:sz w:val="24"/>
          <w:szCs w:val="24"/>
        </w:rPr>
        <w:t>n partnership</w:t>
      </w:r>
      <w:r w:rsidRPr="00E97405">
        <w:rPr>
          <w:rFonts w:asciiTheme="majorBidi" w:hAnsiTheme="majorBidi" w:cstheme="majorBidi"/>
          <w:sz w:val="24"/>
          <w:szCs w:val="24"/>
        </w:rPr>
        <w:t xml:space="preserve"> with a Spotlight on Diverse Voices: ​Reel Equals International Film Festival Shines in Sarasota: ThroughWomensEyes.org</w:t>
      </w:r>
      <w:r w:rsidRPr="00E97405">
        <w:rPr>
          <w:rFonts w:asciiTheme="majorBidi" w:hAnsiTheme="majorBidi" w:cstheme="majorBidi"/>
          <w:sz w:val="24"/>
          <w:szCs w:val="24"/>
        </w:rPr>
        <w:t xml:space="preserve"> and the i</w:t>
      </w:r>
      <w:r w:rsidR="00000000" w:rsidRPr="00E97405">
        <w:rPr>
          <w:rFonts w:asciiTheme="majorBidi" w:hAnsiTheme="majorBidi" w:cstheme="majorBidi"/>
          <w:sz w:val="24"/>
          <w:szCs w:val="24"/>
        </w:rPr>
        <w:t xml:space="preserve">nternationally </w:t>
      </w:r>
      <w:r w:rsidRPr="00E97405">
        <w:rPr>
          <w:rFonts w:asciiTheme="majorBidi" w:hAnsiTheme="majorBidi" w:cstheme="majorBidi"/>
          <w:sz w:val="24"/>
          <w:szCs w:val="24"/>
        </w:rPr>
        <w:t>r</w:t>
      </w:r>
      <w:r w:rsidR="00000000" w:rsidRPr="00E97405">
        <w:rPr>
          <w:rFonts w:asciiTheme="majorBidi" w:hAnsiTheme="majorBidi" w:cstheme="majorBidi"/>
          <w:sz w:val="24"/>
          <w:szCs w:val="24"/>
        </w:rPr>
        <w:t xml:space="preserve">ecognized </w:t>
      </w:r>
      <w:r w:rsidRPr="00E97405">
        <w:rPr>
          <w:rFonts w:asciiTheme="majorBidi" w:hAnsiTheme="majorBidi" w:cstheme="majorBidi"/>
          <w:sz w:val="24"/>
          <w:szCs w:val="24"/>
        </w:rPr>
        <w:t>e</w:t>
      </w:r>
      <w:r w:rsidR="00000000" w:rsidRPr="00E97405">
        <w:rPr>
          <w:rFonts w:asciiTheme="majorBidi" w:hAnsiTheme="majorBidi" w:cstheme="majorBidi"/>
          <w:sz w:val="24"/>
          <w:szCs w:val="24"/>
        </w:rPr>
        <w:t xml:space="preserve">ducational </w:t>
      </w:r>
      <w:r w:rsidRPr="00E97405">
        <w:rPr>
          <w:rFonts w:asciiTheme="majorBidi" w:hAnsiTheme="majorBidi" w:cstheme="majorBidi"/>
          <w:sz w:val="24"/>
          <w:szCs w:val="24"/>
        </w:rPr>
        <w:t>&amp; arts c</w:t>
      </w:r>
      <w:r w:rsidR="00000000" w:rsidRPr="00E97405">
        <w:rPr>
          <w:rFonts w:asciiTheme="majorBidi" w:hAnsiTheme="majorBidi" w:cstheme="majorBidi"/>
          <w:sz w:val="24"/>
          <w:szCs w:val="24"/>
        </w:rPr>
        <w:t>onference</w:t>
      </w:r>
      <w:r w:rsidRPr="00E97405">
        <w:rPr>
          <w:rFonts w:asciiTheme="majorBidi" w:hAnsiTheme="majorBidi" w:cstheme="majorBidi"/>
          <w:sz w:val="24"/>
          <w:szCs w:val="24"/>
        </w:rPr>
        <w:t xml:space="preserve"> with two decades of impact.</w:t>
      </w:r>
    </w:p>
    <w:p w:rsidR="009245BA" w:rsidRPr="00E97405" w:rsidRDefault="00000000">
      <w:pPr>
        <w:rPr>
          <w:rFonts w:asciiTheme="majorBidi" w:hAnsiTheme="majorBidi" w:cstheme="majorBidi"/>
          <w:sz w:val="24"/>
          <w:szCs w:val="24"/>
        </w:rPr>
      </w:pPr>
      <w:r w:rsidRPr="00E97405">
        <w:rPr>
          <w:rFonts w:asciiTheme="majorBidi" w:hAnsiTheme="majorBidi" w:cstheme="majorBidi"/>
          <w:sz w:val="24"/>
          <w:szCs w:val="24"/>
        </w:rPr>
        <w:fldChar w:fldCharType="begin"/>
      </w:r>
      <w:r w:rsidRPr="00E97405">
        <w:rPr>
          <w:rFonts w:asciiTheme="majorBidi" w:hAnsiTheme="majorBidi" w:cstheme="majorBidi"/>
          <w:sz w:val="24"/>
          <w:szCs w:val="24"/>
        </w:rPr>
        <w:instrText>HYPERLINK "https://mommuseum.org/" \h</w:instrText>
      </w:r>
      <w:r w:rsidRPr="00E97405">
        <w:rPr>
          <w:rFonts w:asciiTheme="majorBidi" w:hAnsiTheme="majorBidi" w:cstheme="majorBidi"/>
          <w:sz w:val="24"/>
          <w:szCs w:val="24"/>
        </w:rPr>
      </w:r>
      <w:r w:rsidRPr="00E97405">
        <w:rPr>
          <w:rFonts w:asciiTheme="majorBidi" w:hAnsiTheme="majorBidi" w:cstheme="majorBidi"/>
          <w:sz w:val="24"/>
          <w:szCs w:val="24"/>
        </w:rPr>
        <w:fldChar w:fldCharType="separate"/>
      </w:r>
      <w:r w:rsidRPr="00E97405">
        <w:rPr>
          <w:rFonts w:asciiTheme="majorBidi" w:hAnsiTheme="majorBidi" w:cstheme="majorBidi"/>
          <w:color w:val="1155CC"/>
          <w:sz w:val="24"/>
          <w:szCs w:val="24"/>
          <w:u w:val="single"/>
        </w:rPr>
        <w:t xml:space="preserve">The Museum of Motherhood </w:t>
      </w:r>
      <w:r w:rsidRPr="00E97405">
        <w:rPr>
          <w:rFonts w:asciiTheme="majorBidi" w:hAnsiTheme="majorBidi" w:cstheme="majorBidi"/>
          <w:color w:val="1155CC"/>
          <w:sz w:val="24"/>
          <w:szCs w:val="24"/>
          <w:u w:val="single"/>
        </w:rPr>
        <w:fldChar w:fldCharType="end"/>
      </w:r>
      <w:r w:rsidRPr="00E97405">
        <w:rPr>
          <w:rFonts w:asciiTheme="majorBidi" w:hAnsiTheme="majorBidi" w:cstheme="majorBidi"/>
          <w:sz w:val="24"/>
          <w:szCs w:val="24"/>
        </w:rPr>
        <w:t>(MoM) continues to deepen its role as a vibrant, community-centered educational and cultural institution, offering a robust calendar of exhibitions, public programs, conferences, and community appearances that explore motherhood as a social, cultural, and artistic force.</w:t>
      </w:r>
    </w:p>
    <w:p w:rsidR="009245BA" w:rsidRPr="00E97405" w:rsidRDefault="00000000">
      <w:pPr>
        <w:rPr>
          <w:rFonts w:asciiTheme="majorBidi" w:hAnsiTheme="majorBidi" w:cstheme="majorBidi"/>
          <w:sz w:val="24"/>
          <w:szCs w:val="24"/>
        </w:rPr>
      </w:pPr>
      <w:r w:rsidRPr="00E97405">
        <w:rPr>
          <w:rFonts w:asciiTheme="majorBidi" w:hAnsiTheme="majorBidi" w:cstheme="majorBidi"/>
          <w:b/>
          <w:bCs/>
          <w:sz w:val="24"/>
          <w:szCs w:val="24"/>
        </w:rPr>
        <w:t>This spring, MoM will be visible in partnership</w:t>
      </w:r>
      <w:r w:rsidRPr="00E97405">
        <w:rPr>
          <w:rFonts w:asciiTheme="majorBidi" w:hAnsiTheme="majorBidi" w:cstheme="majorBidi"/>
          <w:sz w:val="24"/>
          <w:szCs w:val="24"/>
        </w:rPr>
        <w:t xml:space="preserve"> with </w:t>
      </w:r>
      <w:r w:rsidR="007D0289" w:rsidRPr="00E97405">
        <w:rPr>
          <w:rFonts w:asciiTheme="majorBidi" w:hAnsiTheme="majorBidi" w:cstheme="majorBidi"/>
          <w:sz w:val="24"/>
          <w:szCs w:val="24"/>
        </w:rPr>
        <w:t xml:space="preserve">a </w:t>
      </w:r>
      <w:r w:rsidRPr="00E97405">
        <w:rPr>
          <w:rFonts w:asciiTheme="majorBidi" w:hAnsiTheme="majorBidi" w:cstheme="majorBidi"/>
          <w:sz w:val="24"/>
          <w:szCs w:val="24"/>
        </w:rPr>
        <w:t>Spotlight on Diverse Voices: ​Reel Equals International Film Festival Shines in Sarasota</w:t>
      </w:r>
      <w:r w:rsidR="007D0289" w:rsidRPr="00E97405">
        <w:rPr>
          <w:rFonts w:asciiTheme="majorBidi" w:hAnsiTheme="majorBidi" w:cstheme="majorBidi"/>
          <w:sz w:val="24"/>
          <w:szCs w:val="24"/>
        </w:rPr>
        <w:t xml:space="preserve">: </w:t>
      </w:r>
      <w:r w:rsidR="007D0289" w:rsidRPr="00E97405">
        <w:rPr>
          <w:rFonts w:asciiTheme="majorBidi" w:hAnsiTheme="majorBidi" w:cstheme="majorBidi"/>
          <w:sz w:val="24"/>
          <w:szCs w:val="24"/>
        </w:rPr>
        <w:t>ThroughWomensEyes.org</w:t>
      </w:r>
    </w:p>
    <w:p w:rsidR="00E97405" w:rsidRPr="00E97405" w:rsidRDefault="00E97405" w:rsidP="00E97405">
      <w:pPr>
        <w:spacing w:after="0" w:line="240" w:lineRule="auto"/>
        <w:rPr>
          <w:rFonts w:asciiTheme="majorBidi" w:hAnsiTheme="majorBidi" w:cstheme="majorBidi"/>
          <w:b/>
          <w:bCs/>
          <w:sz w:val="24"/>
          <w:szCs w:val="24"/>
        </w:rPr>
      </w:pPr>
      <w:r w:rsidRPr="00E97405">
        <w:rPr>
          <w:rFonts w:asciiTheme="majorBidi" w:hAnsiTheme="majorBidi" w:cstheme="majorBidi"/>
          <w:b/>
          <w:bCs/>
          <w:sz w:val="24"/>
          <w:szCs w:val="24"/>
        </w:rPr>
        <w:t>March 5 - 10 (in person and streaming)</w:t>
      </w:r>
    </w:p>
    <w:p w:rsidR="00E97405" w:rsidRPr="00E97405" w:rsidRDefault="00E97405" w:rsidP="00E97405">
      <w:pPr>
        <w:spacing w:after="0" w:line="240" w:lineRule="auto"/>
        <w:rPr>
          <w:rFonts w:asciiTheme="majorBidi" w:hAnsiTheme="majorBidi" w:cstheme="majorBidi"/>
          <w:sz w:val="24"/>
          <w:szCs w:val="24"/>
        </w:rPr>
      </w:pPr>
      <w:r w:rsidRPr="00E97405">
        <w:rPr>
          <w:rFonts w:asciiTheme="majorBidi" w:hAnsiTheme="majorBidi" w:cstheme="majorBidi"/>
          <w:sz w:val="24"/>
          <w:szCs w:val="24"/>
        </w:rPr>
        <w:t>Buy tickets here: https://twe2026.eventive.org/welcome</w:t>
      </w:r>
    </w:p>
    <w:p w:rsidR="00E97405" w:rsidRPr="00E97405" w:rsidRDefault="00E97405" w:rsidP="00E97405">
      <w:pPr>
        <w:spacing w:after="0" w:line="240" w:lineRule="auto"/>
        <w:rPr>
          <w:rFonts w:asciiTheme="majorBidi" w:hAnsiTheme="majorBidi" w:cstheme="majorBidi"/>
          <w:sz w:val="24"/>
          <w:szCs w:val="24"/>
        </w:rPr>
      </w:pPr>
      <w:r w:rsidRPr="00E97405">
        <w:rPr>
          <w:rFonts w:asciiTheme="majorBidi" w:hAnsiTheme="majorBidi" w:cstheme="majorBidi"/>
          <w:sz w:val="24"/>
          <w:szCs w:val="24"/>
        </w:rPr>
        <w:t xml:space="preserve">Opening Night Celebration, Friday, March 6 </w:t>
      </w:r>
      <w:proofErr w:type="spellStart"/>
      <w:r w:rsidRPr="00E97405">
        <w:rPr>
          <w:rFonts w:asciiTheme="majorBidi" w:hAnsiTheme="majorBidi" w:cstheme="majorBidi"/>
          <w:sz w:val="24"/>
          <w:szCs w:val="24"/>
        </w:rPr>
        <w:t>th</w:t>
      </w:r>
      <w:proofErr w:type="spellEnd"/>
      <w:r w:rsidRPr="00E97405">
        <w:rPr>
          <w:rFonts w:asciiTheme="majorBidi" w:hAnsiTheme="majorBidi" w:cstheme="majorBidi"/>
          <w:sz w:val="24"/>
          <w:szCs w:val="24"/>
        </w:rPr>
        <w:t xml:space="preserve"> </w:t>
      </w:r>
    </w:p>
    <w:p w:rsidR="00E97405" w:rsidRPr="00E97405" w:rsidRDefault="00E97405" w:rsidP="00E97405">
      <w:pPr>
        <w:spacing w:after="0" w:line="240" w:lineRule="auto"/>
        <w:rPr>
          <w:rFonts w:asciiTheme="majorBidi" w:hAnsiTheme="majorBidi" w:cstheme="majorBidi"/>
          <w:sz w:val="24"/>
          <w:szCs w:val="24"/>
        </w:rPr>
      </w:pPr>
    </w:p>
    <w:p w:rsidR="009245BA" w:rsidRPr="00E97405" w:rsidRDefault="00000000">
      <w:pPr>
        <w:spacing w:after="0" w:line="240" w:lineRule="auto"/>
        <w:rPr>
          <w:rFonts w:asciiTheme="majorBidi" w:hAnsiTheme="majorBidi" w:cstheme="majorBidi"/>
          <w:sz w:val="24"/>
          <w:szCs w:val="24"/>
        </w:rPr>
      </w:pPr>
      <w:r w:rsidRPr="00E97405">
        <w:rPr>
          <w:rFonts w:asciiTheme="majorBidi" w:hAnsiTheme="majorBidi" w:cstheme="majorBidi"/>
          <w:sz w:val="24"/>
          <w:szCs w:val="24"/>
        </w:rPr>
        <w:t>College of Art + Design auditorium.</w:t>
      </w:r>
    </w:p>
    <w:p w:rsidR="009245BA" w:rsidRPr="00E97405" w:rsidRDefault="00000000">
      <w:pPr>
        <w:spacing w:after="0" w:line="240" w:lineRule="auto"/>
        <w:rPr>
          <w:rFonts w:asciiTheme="majorBidi" w:hAnsiTheme="majorBidi" w:cstheme="majorBidi"/>
          <w:sz w:val="24"/>
          <w:szCs w:val="24"/>
        </w:rPr>
      </w:pPr>
      <w:r w:rsidRPr="00E97405">
        <w:rPr>
          <w:rFonts w:asciiTheme="majorBidi" w:hAnsiTheme="majorBidi" w:cstheme="majorBidi"/>
          <w:sz w:val="24"/>
          <w:szCs w:val="24"/>
        </w:rPr>
        <w:t>Reel Equals 2026 festival themes include:</w:t>
      </w:r>
    </w:p>
    <w:p w:rsidR="009245BA" w:rsidRPr="00E97405" w:rsidRDefault="00000000">
      <w:pPr>
        <w:spacing w:after="0" w:line="240" w:lineRule="auto"/>
        <w:rPr>
          <w:rFonts w:asciiTheme="majorBidi" w:hAnsiTheme="majorBidi" w:cstheme="majorBidi"/>
          <w:sz w:val="24"/>
          <w:szCs w:val="24"/>
        </w:rPr>
      </w:pPr>
      <w:r w:rsidRPr="00E97405">
        <w:rPr>
          <w:rFonts w:asciiTheme="majorBidi" w:hAnsiTheme="majorBidi" w:cstheme="majorBidi"/>
          <w:sz w:val="24"/>
          <w:szCs w:val="24"/>
        </w:rPr>
        <w:t>An entertaining opening night film that uses comedy to address a universal topic, human</w:t>
      </w:r>
    </w:p>
    <w:p w:rsidR="009245BA" w:rsidRPr="00E97405" w:rsidRDefault="00000000">
      <w:pPr>
        <w:spacing w:after="0" w:line="240" w:lineRule="auto"/>
        <w:rPr>
          <w:rFonts w:asciiTheme="majorBidi" w:hAnsiTheme="majorBidi" w:cstheme="majorBidi"/>
          <w:sz w:val="24"/>
          <w:szCs w:val="24"/>
        </w:rPr>
      </w:pPr>
      <w:r w:rsidRPr="00E97405">
        <w:rPr>
          <w:rFonts w:asciiTheme="majorBidi" w:hAnsiTheme="majorBidi" w:cstheme="majorBidi"/>
          <w:sz w:val="24"/>
          <w:szCs w:val="24"/>
        </w:rPr>
        <w:t>anxiety, opening a door to a mental health issue everyone knows about.</w:t>
      </w:r>
    </w:p>
    <w:p w:rsidR="009245BA" w:rsidRPr="00E97405" w:rsidRDefault="009245BA">
      <w:pPr>
        <w:spacing w:after="0" w:line="240" w:lineRule="auto"/>
        <w:rPr>
          <w:rFonts w:asciiTheme="majorBidi" w:hAnsiTheme="majorBidi" w:cstheme="majorBidi"/>
          <w:sz w:val="24"/>
          <w:szCs w:val="24"/>
        </w:rPr>
      </w:pPr>
    </w:p>
    <w:p w:rsidR="009245BA" w:rsidRPr="00E97405" w:rsidRDefault="00000000" w:rsidP="007D0289">
      <w:pPr>
        <w:spacing w:after="0" w:line="240" w:lineRule="auto"/>
        <w:rPr>
          <w:rFonts w:asciiTheme="majorBidi" w:hAnsiTheme="majorBidi" w:cstheme="majorBidi"/>
          <w:sz w:val="24"/>
          <w:szCs w:val="24"/>
        </w:rPr>
      </w:pPr>
      <w:r w:rsidRPr="00E97405">
        <w:rPr>
          <w:rFonts w:asciiTheme="majorBidi" w:hAnsiTheme="majorBidi" w:cstheme="majorBidi"/>
          <w:b/>
          <w:bCs/>
          <w:sz w:val="24"/>
          <w:szCs w:val="24"/>
        </w:rPr>
        <w:t>The need for diverse stories</w:t>
      </w:r>
      <w:r w:rsidRPr="00E97405">
        <w:rPr>
          <w:rFonts w:asciiTheme="majorBidi" w:hAnsiTheme="majorBidi" w:cstheme="majorBidi"/>
          <w:sz w:val="24"/>
          <w:szCs w:val="24"/>
        </w:rPr>
        <w:t>; female filmmakers from 12 countries reveal topics ranging from stand-up comedy to elephants in India, motherhood to the war in Ukraine.</w:t>
      </w:r>
      <w:r w:rsidR="007D0289" w:rsidRPr="00E97405">
        <w:rPr>
          <w:rFonts w:asciiTheme="majorBidi" w:hAnsiTheme="majorBidi" w:cstheme="majorBidi"/>
          <w:sz w:val="24"/>
          <w:szCs w:val="24"/>
        </w:rPr>
        <w:t xml:space="preserve"> We examine h</w:t>
      </w:r>
      <w:r w:rsidRPr="00E97405">
        <w:rPr>
          <w:rFonts w:asciiTheme="majorBidi" w:hAnsiTheme="majorBidi" w:cstheme="majorBidi"/>
          <w:sz w:val="24"/>
          <w:szCs w:val="24"/>
        </w:rPr>
        <w:t>ow media portrayals shape beliefs and opportunities; films reflect and reveal how</w:t>
      </w:r>
      <w:r w:rsidR="007D0289" w:rsidRPr="00E97405">
        <w:rPr>
          <w:rFonts w:asciiTheme="majorBidi" w:hAnsiTheme="majorBidi" w:cstheme="majorBidi"/>
          <w:sz w:val="24"/>
          <w:szCs w:val="24"/>
        </w:rPr>
        <w:t xml:space="preserve"> i</w:t>
      </w:r>
      <w:r w:rsidRPr="00E97405">
        <w:rPr>
          <w:rFonts w:asciiTheme="majorBidi" w:hAnsiTheme="majorBidi" w:cstheme="majorBidi"/>
          <w:sz w:val="24"/>
          <w:szCs w:val="24"/>
        </w:rPr>
        <w:t>nfluential media is on creating the ways we talk, think, and act and underscore the need for diverse voices in visual media.</w:t>
      </w:r>
      <w:r w:rsidR="007D0289" w:rsidRPr="00E97405">
        <w:rPr>
          <w:rFonts w:asciiTheme="majorBidi" w:hAnsiTheme="majorBidi" w:cstheme="majorBidi"/>
          <w:sz w:val="24"/>
          <w:szCs w:val="24"/>
        </w:rPr>
        <w:t xml:space="preserve"> </w:t>
      </w:r>
      <w:r w:rsidRPr="00E97405">
        <w:rPr>
          <w:rFonts w:asciiTheme="majorBidi" w:hAnsiTheme="majorBidi" w:cstheme="majorBidi"/>
          <w:sz w:val="24"/>
          <w:szCs w:val="24"/>
        </w:rPr>
        <w:t>Changemakers; narratives that challenge stereotypes and elevate inspiring lives are central to the festival.</w:t>
      </w:r>
    </w:p>
    <w:p w:rsidR="007D0289" w:rsidRPr="00E97405" w:rsidRDefault="007D0289" w:rsidP="007D0289">
      <w:pPr>
        <w:spacing w:after="0" w:line="240" w:lineRule="auto"/>
        <w:rPr>
          <w:rFonts w:asciiTheme="majorBidi" w:hAnsiTheme="majorBidi" w:cstheme="majorBidi"/>
          <w:sz w:val="24"/>
          <w:szCs w:val="24"/>
        </w:rPr>
      </w:pPr>
    </w:p>
    <w:p w:rsidR="009245BA" w:rsidRPr="00E97405" w:rsidRDefault="00000000" w:rsidP="00E97405">
      <w:pPr>
        <w:rPr>
          <w:rFonts w:asciiTheme="majorBidi" w:hAnsiTheme="majorBidi" w:cstheme="majorBidi"/>
          <w:sz w:val="24"/>
          <w:szCs w:val="24"/>
        </w:rPr>
      </w:pPr>
      <w:r w:rsidRPr="00E97405">
        <w:rPr>
          <w:rFonts w:asciiTheme="majorBidi" w:hAnsiTheme="majorBidi" w:cstheme="majorBidi"/>
          <w:b/>
          <w:bCs/>
          <w:sz w:val="24"/>
          <w:szCs w:val="24"/>
        </w:rPr>
        <w:t>About REEL EQUALS International Film Festival</w:t>
      </w:r>
      <w:r w:rsidRPr="00E97405">
        <w:rPr>
          <w:rFonts w:asciiTheme="majorBidi" w:hAnsiTheme="majorBidi" w:cstheme="majorBidi"/>
          <w:sz w:val="24"/>
          <w:szCs w:val="24"/>
        </w:rPr>
        <w:t xml:space="preserve"> in Sarasota with online streaming for audiences in surrounding areas and beyond.</w:t>
      </w:r>
      <w:r w:rsidR="007D0289" w:rsidRPr="00E97405">
        <w:rPr>
          <w:rFonts w:asciiTheme="majorBidi" w:hAnsiTheme="majorBidi" w:cstheme="majorBidi"/>
          <w:sz w:val="24"/>
          <w:szCs w:val="24"/>
        </w:rPr>
        <w:t xml:space="preserve"> </w:t>
      </w:r>
      <w:r w:rsidR="00E97405" w:rsidRPr="00E97405">
        <w:rPr>
          <w:rFonts w:asciiTheme="majorBidi" w:hAnsiTheme="majorBidi" w:cstheme="majorBidi"/>
          <w:sz w:val="24"/>
          <w:szCs w:val="24"/>
        </w:rPr>
        <w:t xml:space="preserve">Buy Tickets: </w:t>
      </w:r>
      <w:hyperlink r:id="rId9">
        <w:r w:rsidRPr="00E97405">
          <w:rPr>
            <w:rFonts w:asciiTheme="majorBidi" w:hAnsiTheme="majorBidi" w:cstheme="majorBidi"/>
            <w:color w:val="1155CC"/>
            <w:sz w:val="24"/>
            <w:szCs w:val="24"/>
            <w:u w:val="single"/>
          </w:rPr>
          <w:t>https://twe2026.eventive.org/schedule/6924a1a22d8b60b2af41489a</w:t>
        </w:r>
      </w:hyperlink>
    </w:p>
    <w:p w:rsidR="009245BA" w:rsidRPr="00E97405" w:rsidRDefault="00000000">
      <w:pPr>
        <w:jc w:val="both"/>
        <w:rPr>
          <w:rFonts w:asciiTheme="majorBidi" w:hAnsiTheme="majorBidi" w:cstheme="majorBidi"/>
          <w:sz w:val="24"/>
          <w:szCs w:val="24"/>
        </w:rPr>
      </w:pPr>
      <w:r w:rsidRPr="00E97405">
        <w:rPr>
          <w:rFonts w:asciiTheme="majorBidi" w:hAnsiTheme="majorBidi" w:cstheme="majorBidi"/>
          <w:b/>
          <w:bCs/>
          <w:sz w:val="24"/>
          <w:szCs w:val="24"/>
        </w:rPr>
        <w:t>In St. Petersburg</w:t>
      </w:r>
      <w:r w:rsidRPr="00E97405">
        <w:rPr>
          <w:rFonts w:asciiTheme="majorBidi" w:hAnsiTheme="majorBidi" w:cstheme="majorBidi"/>
          <w:sz w:val="24"/>
          <w:szCs w:val="24"/>
        </w:rPr>
        <w:t xml:space="preserve"> is MoM’s </w:t>
      </w:r>
      <w:hyperlink r:id="rId10">
        <w:r w:rsidRPr="00E97405">
          <w:rPr>
            <w:rFonts w:asciiTheme="majorBidi" w:hAnsiTheme="majorBidi" w:cstheme="majorBidi"/>
            <w:color w:val="1155CC"/>
            <w:sz w:val="24"/>
            <w:szCs w:val="24"/>
            <w:u w:val="single"/>
          </w:rPr>
          <w:t xml:space="preserve">Escape the Womb </w:t>
        </w:r>
      </w:hyperlink>
      <w:r w:rsidRPr="00E97405">
        <w:rPr>
          <w:rFonts w:asciiTheme="majorBidi" w:hAnsiTheme="majorBidi" w:cstheme="majorBidi"/>
          <w:sz w:val="24"/>
          <w:szCs w:val="24"/>
        </w:rPr>
        <w:t>experience—an interactive, educational installation that transforms learning about birth, reproduction, and maternal health into a playful, immersive environment. Designed to spark curiosity, conversation, and critical thinking, the Escape the Womb invites participants to solve challenges while engaging with real-world topics related to reproductive education, bodily autonomy, and caregiving. The experience reflects MoM’s commitment to making complex subjects approachable, inclusive, and memorable through hands-on learning.</w:t>
      </w:r>
    </w:p>
    <w:p w:rsidR="00E97405" w:rsidRPr="00E97405" w:rsidRDefault="00000000" w:rsidP="007D0289">
      <w:pPr>
        <w:jc w:val="both"/>
        <w:rPr>
          <w:rFonts w:asciiTheme="majorBidi" w:hAnsiTheme="majorBidi" w:cstheme="majorBidi"/>
          <w:i/>
          <w:iCs/>
          <w:sz w:val="24"/>
          <w:szCs w:val="24"/>
        </w:rPr>
      </w:pPr>
      <w:r w:rsidRPr="00E97405">
        <w:rPr>
          <w:rFonts w:asciiTheme="majorBidi" w:hAnsiTheme="majorBidi" w:cstheme="majorBidi"/>
          <w:b/>
          <w:bCs/>
          <w:sz w:val="24"/>
          <w:szCs w:val="24"/>
        </w:rPr>
        <w:t>In March, MoM</w:t>
      </w:r>
      <w:r w:rsidRPr="00E97405">
        <w:rPr>
          <w:rFonts w:asciiTheme="majorBidi" w:hAnsiTheme="majorBidi" w:cstheme="majorBidi"/>
          <w:sz w:val="24"/>
          <w:szCs w:val="24"/>
        </w:rPr>
        <w:t xml:space="preserve"> will host its </w:t>
      </w:r>
      <w:hyperlink r:id="rId11">
        <w:r w:rsidRPr="00E97405">
          <w:rPr>
            <w:rFonts w:asciiTheme="majorBidi" w:hAnsiTheme="majorBidi" w:cstheme="majorBidi"/>
            <w:color w:val="1155CC"/>
            <w:sz w:val="24"/>
            <w:szCs w:val="24"/>
            <w:u w:val="single"/>
          </w:rPr>
          <w:t xml:space="preserve">Annual International Academic Conference </w:t>
        </w:r>
      </w:hyperlink>
      <w:r w:rsidRPr="00E97405">
        <w:rPr>
          <w:rFonts w:asciiTheme="majorBidi" w:hAnsiTheme="majorBidi" w:cstheme="majorBidi"/>
          <w:sz w:val="24"/>
          <w:szCs w:val="24"/>
        </w:rPr>
        <w:t>at the University of South Florida St. Petersburg campus—an educational milestone grounded in more than 20 years of international scholarship and public discourse. Since its inception, the conference has convened artists, scholars, caregivers</w:t>
      </w:r>
      <w:r w:rsidR="00E97405">
        <w:rPr>
          <w:rFonts w:asciiTheme="majorBidi" w:hAnsiTheme="majorBidi" w:cstheme="majorBidi"/>
          <w:sz w:val="24"/>
          <w:szCs w:val="24"/>
        </w:rPr>
        <w:t xml:space="preserve"> </w:t>
      </w:r>
      <w:r w:rsidR="00E97405" w:rsidRPr="00E97405">
        <w:rPr>
          <w:rFonts w:asciiTheme="majorBidi" w:hAnsiTheme="majorBidi" w:cstheme="majorBidi"/>
          <w:i/>
          <w:iCs/>
          <w:sz w:val="24"/>
          <w:szCs w:val="24"/>
        </w:rPr>
        <w:t>(continued)</w:t>
      </w:r>
    </w:p>
    <w:p w:rsidR="009245BA" w:rsidRPr="00E97405" w:rsidRDefault="00000000" w:rsidP="007D0289">
      <w:pPr>
        <w:jc w:val="both"/>
        <w:rPr>
          <w:rFonts w:asciiTheme="majorBidi" w:hAnsiTheme="majorBidi" w:cstheme="majorBidi"/>
          <w:sz w:val="24"/>
          <w:szCs w:val="24"/>
        </w:rPr>
      </w:pPr>
      <w:r w:rsidRPr="00E97405">
        <w:rPr>
          <w:rFonts w:asciiTheme="majorBidi" w:hAnsiTheme="majorBidi" w:cstheme="majorBidi"/>
          <w:sz w:val="24"/>
          <w:szCs w:val="24"/>
        </w:rPr>
        <w:lastRenderedPageBreak/>
        <w:t>birth workers, healthcare professionals, and policy thinkers from around the world to examine motherhood through interdisciplinary, research-based perspectives.</w:t>
      </w:r>
    </w:p>
    <w:p w:rsidR="009245BA" w:rsidRPr="00E97405" w:rsidRDefault="00000000">
      <w:pPr>
        <w:rPr>
          <w:rFonts w:asciiTheme="majorBidi" w:hAnsiTheme="majorBidi" w:cstheme="majorBidi"/>
          <w:sz w:val="24"/>
          <w:szCs w:val="24"/>
        </w:rPr>
      </w:pPr>
      <w:r w:rsidRPr="00E97405">
        <w:rPr>
          <w:rFonts w:asciiTheme="majorBidi" w:hAnsiTheme="majorBidi" w:cstheme="majorBidi"/>
          <w:i/>
          <w:iCs/>
          <w:sz w:val="24"/>
          <w:szCs w:val="24"/>
        </w:rPr>
        <w:t>“We are incredibly grateful to have a home for this conference at USF St. Pete</w:t>
      </w:r>
      <w:r w:rsidRPr="00E97405">
        <w:rPr>
          <w:rFonts w:asciiTheme="majorBidi" w:hAnsiTheme="majorBidi" w:cstheme="majorBidi"/>
          <w:sz w:val="24"/>
          <w:szCs w:val="24"/>
        </w:rPr>
        <w:t>,” said Joy Rose, MoM founder. “</w:t>
      </w:r>
      <w:r w:rsidRPr="00E97405">
        <w:rPr>
          <w:rFonts w:asciiTheme="majorBidi" w:hAnsiTheme="majorBidi" w:cstheme="majorBidi"/>
          <w:i/>
          <w:iCs/>
          <w:sz w:val="24"/>
          <w:szCs w:val="24"/>
        </w:rPr>
        <w:t>For more than two decades, this gathering has functioned as an educational forum for critical inquiry into caregiving, equity, labor, health, and cultural expression. Hosting it here allows us to share that knowledge directly with our local community while remaining globally engaged</w:t>
      </w:r>
      <w:r w:rsidRPr="00E97405">
        <w:rPr>
          <w:rFonts w:asciiTheme="majorBidi" w:hAnsiTheme="majorBidi" w:cstheme="majorBidi"/>
          <w:sz w:val="24"/>
          <w:szCs w:val="24"/>
        </w:rPr>
        <w:t>.”</w:t>
      </w:r>
    </w:p>
    <w:p w:rsidR="009245BA" w:rsidRPr="00E97405" w:rsidRDefault="00000000">
      <w:pPr>
        <w:rPr>
          <w:rFonts w:asciiTheme="majorBidi" w:hAnsiTheme="majorBidi" w:cstheme="majorBidi"/>
          <w:sz w:val="24"/>
          <w:szCs w:val="24"/>
        </w:rPr>
      </w:pPr>
      <w:r w:rsidRPr="00E97405">
        <w:rPr>
          <w:rFonts w:asciiTheme="majorBidi" w:hAnsiTheme="majorBidi" w:cstheme="majorBidi"/>
          <w:b/>
          <w:bCs/>
          <w:sz w:val="24"/>
          <w:szCs w:val="24"/>
        </w:rPr>
        <w:t xml:space="preserve">The 2026 </w:t>
      </w:r>
      <w:r w:rsidR="00E97405">
        <w:rPr>
          <w:rFonts w:asciiTheme="majorBidi" w:hAnsiTheme="majorBidi" w:cstheme="majorBidi"/>
          <w:b/>
          <w:bCs/>
          <w:sz w:val="24"/>
          <w:szCs w:val="24"/>
        </w:rPr>
        <w:t>MoM C</w:t>
      </w:r>
      <w:r w:rsidRPr="00E97405">
        <w:rPr>
          <w:rFonts w:asciiTheme="majorBidi" w:hAnsiTheme="majorBidi" w:cstheme="majorBidi"/>
          <w:b/>
          <w:bCs/>
          <w:sz w:val="24"/>
          <w:szCs w:val="24"/>
        </w:rPr>
        <w:t>onference</w:t>
      </w:r>
      <w:r w:rsidRPr="00E97405">
        <w:rPr>
          <w:rFonts w:asciiTheme="majorBidi" w:hAnsiTheme="majorBidi" w:cstheme="majorBidi"/>
          <w:sz w:val="24"/>
          <w:szCs w:val="24"/>
        </w:rPr>
        <w:t xml:space="preserve"> will feature panels and presentations focused on reproductive identities, maternal experiences, and the intersections of motherhood with art, policy, healthcare, education, and social justice. Offered both in person and online, the conference is designed to be academically rigorous while remaining accessible to students, professionals, and community members alike.</w:t>
      </w:r>
    </w:p>
    <w:p w:rsidR="009245BA" w:rsidRPr="00E97405" w:rsidRDefault="00000000">
      <w:pPr>
        <w:rPr>
          <w:rFonts w:asciiTheme="majorBidi" w:hAnsiTheme="majorBidi" w:cstheme="majorBidi"/>
          <w:sz w:val="24"/>
          <w:szCs w:val="24"/>
        </w:rPr>
      </w:pPr>
      <w:r w:rsidRPr="00E97405">
        <w:rPr>
          <w:rFonts w:asciiTheme="majorBidi" w:hAnsiTheme="majorBidi" w:cstheme="majorBidi"/>
          <w:b/>
          <w:bCs/>
          <w:sz w:val="24"/>
          <w:szCs w:val="24"/>
        </w:rPr>
        <w:t>Beyond the conference</w:t>
      </w:r>
      <w:r w:rsidRPr="00E97405">
        <w:rPr>
          <w:rFonts w:asciiTheme="majorBidi" w:hAnsiTheme="majorBidi" w:cstheme="majorBidi"/>
          <w:sz w:val="24"/>
          <w:szCs w:val="24"/>
        </w:rPr>
        <w:t xml:space="preserve">, the Museum of Motherhood hosts educational events year-round, creating ongoing opportunities for residents and visitors to engage with contemporary issues through learning, dialogue, and community collaboration. A full calendar of events is available </w:t>
      </w:r>
      <w:hyperlink r:id="rId12">
        <w:r w:rsidR="007D0289" w:rsidRPr="00E97405">
          <w:rPr>
            <w:rFonts w:asciiTheme="majorBidi" w:hAnsiTheme="majorBidi" w:cstheme="majorBidi"/>
            <w:color w:val="1155CC"/>
            <w:sz w:val="24"/>
            <w:szCs w:val="24"/>
            <w:u w:val="single"/>
          </w:rPr>
          <w:t xml:space="preserve">online: </w:t>
        </w:r>
        <w:r w:rsidR="007D0289" w:rsidRPr="00E97405">
          <w:rPr>
            <w:rFonts w:asciiTheme="majorBidi" w:hAnsiTheme="majorBidi" w:cstheme="majorBidi"/>
            <w:color w:val="1155CC"/>
            <w:sz w:val="24"/>
            <w:szCs w:val="24"/>
            <w:u w:val="single"/>
          </w:rPr>
          <w:t>https://mommuseum.org/events-2</w:t>
        </w:r>
        <w:r w:rsidRPr="00E97405">
          <w:rPr>
            <w:rFonts w:asciiTheme="majorBidi" w:hAnsiTheme="majorBidi" w:cstheme="majorBidi"/>
            <w:color w:val="1155CC"/>
            <w:sz w:val="24"/>
            <w:szCs w:val="24"/>
            <w:u w:val="single"/>
          </w:rPr>
          <w:t>.</w:t>
        </w:r>
      </w:hyperlink>
    </w:p>
    <w:p w:rsidR="009245BA" w:rsidRPr="00E97405" w:rsidRDefault="00000000">
      <w:pPr>
        <w:rPr>
          <w:rFonts w:asciiTheme="majorBidi" w:hAnsiTheme="majorBidi" w:cstheme="majorBidi"/>
          <w:b/>
          <w:bCs/>
          <w:sz w:val="24"/>
          <w:szCs w:val="24"/>
        </w:rPr>
      </w:pPr>
      <w:r w:rsidRPr="00E97405">
        <w:rPr>
          <w:rFonts w:asciiTheme="majorBidi" w:hAnsiTheme="majorBidi" w:cstheme="majorBidi"/>
          <w:b/>
          <w:bCs/>
          <w:sz w:val="24"/>
          <w:szCs w:val="24"/>
        </w:rPr>
        <w:t>About the Museum of Motherhood</w:t>
      </w:r>
    </w:p>
    <w:p w:rsidR="009245BA" w:rsidRPr="00E97405" w:rsidRDefault="00000000">
      <w:pPr>
        <w:rPr>
          <w:rFonts w:asciiTheme="majorBidi" w:hAnsiTheme="majorBidi" w:cstheme="majorBidi"/>
          <w:sz w:val="24"/>
          <w:szCs w:val="24"/>
        </w:rPr>
      </w:pPr>
      <w:r w:rsidRPr="00E97405">
        <w:rPr>
          <w:rFonts w:asciiTheme="majorBidi" w:hAnsiTheme="majorBidi" w:cstheme="majorBidi"/>
          <w:b/>
          <w:bCs/>
          <w:sz w:val="24"/>
          <w:szCs w:val="24"/>
        </w:rPr>
        <w:t xml:space="preserve">The Museum of Motherhood (MoM) </w:t>
      </w:r>
      <w:r w:rsidRPr="00E97405">
        <w:rPr>
          <w:rFonts w:asciiTheme="majorBidi" w:hAnsiTheme="majorBidi" w:cstheme="majorBidi"/>
          <w:sz w:val="24"/>
          <w:szCs w:val="24"/>
        </w:rPr>
        <w:t>is Tampa Bay’s first and only women’s museum—an educational initiative highlighting m/others and others in the arts, sciences, and social history. Through exhibitions, public scholarship, and educational programming, MoM examines reproductive identity, birth, and parenting while exploring the social, psychological, and cultural forces that shape these experiences. By amplifying women’s voices and advancing public education, MoM fosters a compassionate, inclusive community that recognizes caregiving as a vital societal contribution.</w:t>
      </w:r>
    </w:p>
    <w:p w:rsidR="009245BA" w:rsidRPr="00E97405" w:rsidRDefault="00000000">
      <w:pPr>
        <w:rPr>
          <w:rFonts w:asciiTheme="majorBidi" w:hAnsiTheme="majorBidi" w:cstheme="majorBidi"/>
          <w:sz w:val="24"/>
          <w:szCs w:val="24"/>
        </w:rPr>
      </w:pPr>
      <w:r w:rsidRPr="00E97405">
        <w:rPr>
          <w:rFonts w:asciiTheme="majorBidi" w:hAnsiTheme="majorBidi" w:cstheme="majorBidi"/>
          <w:sz w:val="24"/>
          <w:szCs w:val="24"/>
        </w:rPr>
        <w:t xml:space="preserve">Learn more at </w:t>
      </w:r>
      <w:hyperlink r:id="rId13">
        <w:r w:rsidRPr="00E97405">
          <w:rPr>
            <w:rFonts w:asciiTheme="majorBidi" w:hAnsiTheme="majorBidi" w:cstheme="majorBidi"/>
            <w:color w:val="1155CC"/>
            <w:sz w:val="24"/>
            <w:szCs w:val="24"/>
            <w:u w:val="single"/>
          </w:rPr>
          <w:t>MOMmuseum.org.</w:t>
        </w:r>
      </w:hyperlink>
    </w:p>
    <w:p w:rsidR="009245BA" w:rsidRPr="00E97405" w:rsidRDefault="00000000">
      <w:pPr>
        <w:rPr>
          <w:rFonts w:asciiTheme="majorBidi" w:hAnsiTheme="majorBidi" w:cstheme="majorBidi"/>
          <w:sz w:val="24"/>
          <w:szCs w:val="24"/>
        </w:rPr>
      </w:pPr>
      <w:r w:rsidRPr="00E97405">
        <w:rPr>
          <w:rFonts w:asciiTheme="majorBidi" w:hAnsiTheme="majorBidi" w:cstheme="majorBidi"/>
          <w:sz w:val="24"/>
          <w:szCs w:val="24"/>
        </w:rPr>
        <w:t>Contact: Barbara Lynch | Museum of Motherhood | ambassadorbarb@gmail.com</w:t>
      </w:r>
    </w:p>
    <w:p w:rsidR="009245BA" w:rsidRPr="00E97405" w:rsidRDefault="00000000">
      <w:pPr>
        <w:rPr>
          <w:rFonts w:asciiTheme="majorBidi" w:hAnsiTheme="majorBidi" w:cstheme="majorBidi"/>
          <w:sz w:val="24"/>
          <w:szCs w:val="24"/>
        </w:rPr>
      </w:pPr>
      <w:r w:rsidRPr="00E97405">
        <w:rPr>
          <w:rFonts w:asciiTheme="majorBidi" w:hAnsiTheme="majorBidi" w:cstheme="majorBidi"/>
          <w:sz w:val="24"/>
          <w:szCs w:val="24"/>
        </w:rPr>
        <w:t>Follow @MuseumofMotherhood and @AmbassadorBarb on Instagram and Facebook.</w:t>
      </w:r>
    </w:p>
    <w:p w:rsidR="009245BA" w:rsidRPr="00E97405" w:rsidRDefault="009245BA">
      <w:pPr>
        <w:rPr>
          <w:rFonts w:asciiTheme="majorBidi" w:hAnsiTheme="majorBidi" w:cstheme="majorBidi"/>
          <w:sz w:val="24"/>
          <w:szCs w:val="24"/>
        </w:rPr>
      </w:pPr>
    </w:p>
    <w:sectPr w:rsidR="009245BA" w:rsidRPr="00E97405" w:rsidSect="00E97405">
      <w:footerReference w:type="even" r:id="rId14"/>
      <w:footerReference w:type="default" r:id="rId15"/>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73CA" w:rsidRDefault="005A73CA" w:rsidP="00E97405">
      <w:pPr>
        <w:spacing w:after="0" w:line="240" w:lineRule="auto"/>
      </w:pPr>
      <w:r>
        <w:separator/>
      </w:r>
    </w:p>
  </w:endnote>
  <w:endnote w:type="continuationSeparator" w:id="0">
    <w:p w:rsidR="005A73CA" w:rsidRDefault="005A73CA" w:rsidP="00E97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61F6FA0E-3853-AB41-AB1E-01DDD56FD544}"/>
    <w:embedBold r:id="rId2" w:fontKey="{5FA7D686-8E1A-C740-BA3D-9C45992EFA48}"/>
    <w:embedItalic r:id="rId3" w:fontKey="{F091CA1E-8D43-C647-9798-9F1E70238570}"/>
    <w:embedBoldItalic r:id="rId4" w:fontKey="{81642B62-6C66-D744-BAB7-506DCCB1A68C}"/>
  </w:font>
  <w:font w:name="Calibri">
    <w:panose1 w:val="020F0502020204030204"/>
    <w:charset w:val="00"/>
    <w:family w:val="swiss"/>
    <w:pitch w:val="variable"/>
    <w:sig w:usb0="E0002AFF" w:usb1="C000247B" w:usb2="00000009" w:usb3="00000000" w:csb0="000001FF" w:csb1="00000000"/>
    <w:embedRegular r:id="rId5" w:fontKey="{1F5CDE61-9C27-B64D-8872-E91E38146E4E}"/>
    <w:embedBold r:id="rId6" w:fontKey="{6520624C-3B13-D14C-AC19-CED7FAEC0122}"/>
    <w:embedItalic r:id="rId7" w:fontKey="{21A8D622-5241-5449-8F80-39797B291C9E}"/>
    <w:embedBoldItalic r:id="rId8" w:fontKey="{BC883665-D4A1-1B4D-B573-640CFA8FC34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9" w:fontKey="{BAA8B706-FCE6-9742-9194-73DDB6D7D446}"/>
    <w:embedBold r:id="rId10" w:fontKey="{2984DC10-528B-8B41-AEA5-2D365930B149}"/>
    <w:embedItalic r:id="rId11" w:fontKey="{A83CA34F-8E1E-E945-985C-D5CFB8F60856}"/>
    <w:embedBoldItalic r:id="rId12" w:fontKey="{C27C0BF7-C072-C445-98F2-7AE619201DC1}"/>
  </w:font>
  <w:font w:name="Courier">
    <w:altName w:val="Courier New"/>
    <w:panose1 w:val="00000000000000000000"/>
    <w:charset w:val="00"/>
    <w:family w:val="modern"/>
    <w:pitch w:val="fixed"/>
    <w:sig w:usb0="E0002AFF" w:usb1="C0007843" w:usb2="00000009" w:usb3="00000000" w:csb0="000001FF" w:csb1="00000000"/>
    <w:embedRegular r:id="rId13" w:fontKey="{C789B89A-C91E-E24F-AC97-3EAD6E619DEE}"/>
  </w:font>
  <w:font w:name="Arial">
    <w:panose1 w:val="020B0604020202020204"/>
    <w:charset w:val="00"/>
    <w:family w:val="swiss"/>
    <w:pitch w:val="variable"/>
    <w:sig w:usb0="E0002AFF" w:usb1="C0007843" w:usb2="00000009" w:usb3="00000000" w:csb0="000001FF" w:csb1="00000000"/>
    <w:embedRegular r:id="rId14" w:fontKey="{6FA87A40-9A00-134A-ACC2-86C0E1950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109698"/>
      <w:docPartObj>
        <w:docPartGallery w:val="Page Numbers (Bottom of Page)"/>
        <w:docPartUnique/>
      </w:docPartObj>
    </w:sdtPr>
    <w:sdtContent>
      <w:p w:rsidR="00E97405" w:rsidRDefault="00E97405" w:rsidP="004928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97405" w:rsidRDefault="00E97405" w:rsidP="00E974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3426408"/>
      <w:docPartObj>
        <w:docPartGallery w:val="Page Numbers (Bottom of Page)"/>
        <w:docPartUnique/>
      </w:docPartObj>
    </w:sdtPr>
    <w:sdtContent>
      <w:p w:rsidR="00E97405" w:rsidRDefault="00E97405" w:rsidP="004928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E97405" w:rsidRDefault="00E97405" w:rsidP="00E974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73CA" w:rsidRDefault="005A73CA" w:rsidP="00E97405">
      <w:pPr>
        <w:spacing w:after="0" w:line="240" w:lineRule="auto"/>
      </w:pPr>
      <w:r>
        <w:separator/>
      </w:r>
    </w:p>
  </w:footnote>
  <w:footnote w:type="continuationSeparator" w:id="0">
    <w:p w:rsidR="005A73CA" w:rsidRDefault="005A73CA" w:rsidP="00E97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44B46"/>
    <w:multiLevelType w:val="multilevel"/>
    <w:tmpl w:val="24B0CD5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471015">
    <w:abstractNumId w:val="0"/>
  </w:num>
  <w:num w:numId="2" w16cid:durableId="4912889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17730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7294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32914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32998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5BA"/>
    <w:rsid w:val="00283F51"/>
    <w:rsid w:val="005A73CA"/>
    <w:rsid w:val="007D0289"/>
    <w:rsid w:val="009245BA"/>
    <w:rsid w:val="00E974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6E01E"/>
  <w15:docId w15:val="{60A25CFB-94F7-FD46-8BF1-AD908E20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character" w:styleId="PageNumber">
    <w:name w:val="page number"/>
    <w:basedOn w:val="DefaultParagraphFont"/>
    <w:uiPriority w:val="99"/>
    <w:semiHidden/>
    <w:unhideWhenUsed/>
    <w:rsid w:val="00E97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ommuseum.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mmuseum.org/events-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mmuseum.org/cfp-202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ommuseum.org/moms-escape-womb-experience/" TargetMode="External"/><Relationship Id="rId4" Type="http://schemas.openxmlformats.org/officeDocument/2006/relationships/settings" Target="settings.xml"/><Relationship Id="rId9" Type="http://schemas.openxmlformats.org/officeDocument/2006/relationships/hyperlink" Target="https://twe2026.eventive.org/schedule/6924a1a22d8b60b2af41489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2gKR+dZMV/Z9XPKVZZmUf9p4dA==">CgMxLjA4AHIhMXBVQlY2aWg5WVRIY1ZIUHNtNXB1bXZwMWtWQXkwUnFX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dcterms:created xsi:type="dcterms:W3CDTF">2026-02-12T17:27:00Z</dcterms:created>
  <dcterms:modified xsi:type="dcterms:W3CDTF">2026-02-12T17:27:00Z</dcterms:modified>
</cp:coreProperties>
</file>